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B9120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9EEE29E" wp14:editId="7C788B94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B4AC0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01238B0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AF5E3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E8C92" w14:textId="79263531" w:rsidR="00000000" w:rsidRDefault="00F25BBB">
            <w:pPr>
              <w:rPr>
                <w:rFonts w:eastAsia="Times New Roman"/>
              </w:rPr>
            </w:pPr>
            <w:r>
              <w:rPr>
                <w:rStyle w:val="Forte"/>
              </w:rPr>
              <w:t>12/05/2025</w:t>
            </w:r>
          </w:p>
        </w:tc>
      </w:tr>
    </w:tbl>
    <w:p w14:paraId="4B99DBD8" w14:textId="77777777" w:rsidR="00000000" w:rsidRDefault="00000000">
      <w:pPr>
        <w:pStyle w:val="NormalWeb"/>
      </w:pPr>
      <w:r>
        <w:rPr>
          <w:rStyle w:val="Forte"/>
        </w:rPr>
        <w:t>ESCOLA TÉCNICA ESTADUAL PROFESSOR FAUSTO MAZZOLA – AVARÉ</w:t>
      </w:r>
    </w:p>
    <w:p w14:paraId="6893C5CF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TÉCNICO, Nº 145/06/2025 – PROCESSO Nº 136.00065740/2025–31</w:t>
      </w:r>
    </w:p>
    <w:p w14:paraId="0818816D" w14:textId="77777777" w:rsidR="00000000" w:rsidRDefault="00000000">
      <w:pPr>
        <w:pStyle w:val="NormalWeb"/>
      </w:pPr>
      <w:r>
        <w:rPr>
          <w:rStyle w:val="Forte"/>
        </w:rPr>
        <w:t>EDITAL DE REABERTURA DE INSCRIÇÕES</w:t>
      </w:r>
    </w:p>
    <w:p w14:paraId="2F29E34D" w14:textId="77777777" w:rsidR="00000000" w:rsidRDefault="00000000">
      <w:pPr>
        <w:pStyle w:val="NormalWeb"/>
      </w:pPr>
      <w:r>
        <w:t>O Diretor da ESCOLA TÉCNICA ESTADUAL PROFESSOR FAUSTO MAZZOLA, da cidade de AVARÉ, à vista das disposições dos §§ 1º e 4º do artigo 3º da Deliberação CEETEPS 41, de 9, publicada no DOE 16/08/2018 (e suas alterações), TORNA PÚBLICA A REABERTURA de inscrições ao Processo Seletivo Simplificado para formação de cadastro reserva, para a função de Professor de Ensino Médio e Técnico, objetivando a admissão temporária para atender a necessidade de excepcional interesse público, sob o regime da Consolidação das Leis do Trabalho – CLT e legislação trabalhista complementar, no componente curricular a seguir discriminados:</w:t>
      </w:r>
    </w:p>
    <w:p w14:paraId="7501DD5B" w14:textId="77777777" w:rsidR="00000000" w:rsidRDefault="00000000">
      <w:pPr>
        <w:pStyle w:val="NormalWeb"/>
      </w:pPr>
      <w:r>
        <w:rPr>
          <w:rStyle w:val="Forte"/>
        </w:rPr>
        <w:t>COMPONENTE CURRICULAR – (HABILITAÇÃO)</w:t>
      </w:r>
    </w:p>
    <w:p w14:paraId="6395EAD6" w14:textId="77777777" w:rsidR="00000000" w:rsidRDefault="00000000">
      <w:pPr>
        <w:pStyle w:val="NormalWeb"/>
      </w:pPr>
      <w:r>
        <w:rPr>
          <w:rStyle w:val="Forte"/>
        </w:rPr>
        <w:t>6292 – BIOSSEGURANÇA EM FARMÁCIA(FARMÁCIA)</w:t>
      </w:r>
    </w:p>
    <w:p w14:paraId="095EFA79" w14:textId="77777777" w:rsidR="00000000" w:rsidRDefault="00000000">
      <w:pPr>
        <w:pStyle w:val="NormalWeb"/>
      </w:pPr>
      <w:r>
        <w:rPr>
          <w:rStyle w:val="Forte"/>
        </w:rPr>
        <w:t>1.</w:t>
      </w:r>
      <w:r>
        <w:t xml:space="preserve"> As inscrições deverão ser realizadas somente pela internet, no site www.cps.sp.gov.br, no período de 13/05/2025 até às 23h59 de 27/05/2025.</w:t>
      </w:r>
    </w:p>
    <w:p w14:paraId="1BBBA88F" w14:textId="77777777" w:rsidR="00000000" w:rsidRDefault="00000000">
      <w:pPr>
        <w:pStyle w:val="NormalWeb"/>
      </w:pPr>
      <w:r>
        <w:rPr>
          <w:rStyle w:val="Forte"/>
        </w:rPr>
        <w:t>2.</w:t>
      </w:r>
      <w:r>
        <w:t xml:space="preserve"> O Edital de Abertura de Inscrições na íntegra foi publicado no DOE de 23/04/2025</w:t>
      </w:r>
    </w:p>
    <w:p w14:paraId="093E3D0F" w14:textId="77777777" w:rsidR="00000000" w:rsidRDefault="00000000">
      <w:pPr>
        <w:pStyle w:val="NormalWeb"/>
      </w:pPr>
      <w:r>
        <w:t> </w:t>
      </w:r>
    </w:p>
    <w:p w14:paraId="33B92A63" w14:textId="77777777" w:rsidR="00000000" w:rsidRDefault="00000000">
      <w:pPr>
        <w:pStyle w:val="NormalWeb"/>
      </w:pPr>
      <w:r>
        <w:t> </w:t>
      </w:r>
    </w:p>
    <w:p w14:paraId="619BEBCF" w14:textId="77777777" w:rsidR="00000000" w:rsidRDefault="00000000">
      <w:pPr>
        <w:pStyle w:val="NormalWeb"/>
      </w:pPr>
      <w:r>
        <w:rPr>
          <w:rStyle w:val="Forte"/>
        </w:rPr>
        <w:t>ANEXO I – ALTERAÇÃO DE CRONOGRAMA</w:t>
      </w:r>
    </w:p>
    <w:p w14:paraId="35B247DB" w14:textId="77777777" w:rsidR="00000000" w:rsidRDefault="00000000">
      <w:pPr>
        <w:pStyle w:val="NormalWeb"/>
      </w:pPr>
      <w:r>
        <w:rPr>
          <w:rStyle w:val="Forte"/>
        </w:rPr>
        <w:t>A.</w:t>
      </w:r>
      <w:r>
        <w:t xml:space="preserve"> Período de recebimento de inscrições, entrega da foto nítida e entrega do Memorial Circunstanciado: </w:t>
      </w:r>
      <w:r>
        <w:rPr>
          <w:rStyle w:val="Forte"/>
        </w:rPr>
        <w:t>13/05/2025 a 27/05/2025</w:t>
      </w:r>
    </w:p>
    <w:p w14:paraId="137B665E" w14:textId="77777777" w:rsidR="00000000" w:rsidRDefault="00000000">
      <w:pPr>
        <w:pStyle w:val="NormalWeb"/>
      </w:pPr>
      <w:r>
        <w:rPr>
          <w:rStyle w:val="Forte"/>
        </w:rPr>
        <w:t>B.</w:t>
      </w:r>
      <w:r>
        <w:t xml:space="preserve"> Período provável para publicação da Portaria do Diretor de Escola Técnica designando a(s) Comissão(ões) do Processo Seletivo Simplificado: </w:t>
      </w:r>
      <w:r>
        <w:rPr>
          <w:rStyle w:val="Forte"/>
        </w:rPr>
        <w:t>29/05/2025 a 23/06/2025</w:t>
      </w:r>
    </w:p>
    <w:p w14:paraId="0012D468" w14:textId="77777777" w:rsidR="00000000" w:rsidRDefault="00000000">
      <w:pPr>
        <w:pStyle w:val="NormalWeb"/>
      </w:pPr>
      <w:r>
        <w:rPr>
          <w:rStyle w:val="Forte"/>
        </w:rPr>
        <w:lastRenderedPageBreak/>
        <w:t>C.</w:t>
      </w:r>
      <w:r>
        <w:t xml:space="preserve"> Período provável para publicação das inscrições deferidas/indeferidas e resultado do Exame de Memorial Circunstanciado (e convocação para a Prova de Métodos Pedagógicos, se houver): </w:t>
      </w:r>
      <w:r>
        <w:rPr>
          <w:rStyle w:val="Forte"/>
        </w:rPr>
        <w:t>29/05/2025 a 23/06/2025</w:t>
      </w:r>
    </w:p>
    <w:p w14:paraId="6D6B4C5B" w14:textId="77777777" w:rsidR="00000000" w:rsidRDefault="00000000">
      <w:pPr>
        <w:pStyle w:val="NormalWeb"/>
      </w:pPr>
      <w:r>
        <w:rPr>
          <w:rStyle w:val="Forte"/>
        </w:rPr>
        <w:t xml:space="preserve">D. </w:t>
      </w:r>
      <w:r>
        <w:t xml:space="preserve">Período provável para publicação dos atos relativos a aferição da veracidade da autodeclaração e convocação para a Prova de Métodos Pedagógicos (se houver): </w:t>
      </w:r>
      <w:r>
        <w:rPr>
          <w:rStyle w:val="Forte"/>
        </w:rPr>
        <w:t>02/06/2025 a 22/06/2025</w:t>
      </w:r>
    </w:p>
    <w:p w14:paraId="485D3034" w14:textId="77777777" w:rsidR="00000000" w:rsidRDefault="00000000">
      <w:pPr>
        <w:pStyle w:val="NormalWeb"/>
      </w:pPr>
      <w:r>
        <w:rPr>
          <w:rStyle w:val="Forte"/>
        </w:rPr>
        <w:t>E.</w:t>
      </w:r>
      <w:r>
        <w:t xml:space="preserve"> Período provável para publicação dos atos relativos ao resultado da Prova de Métodos Pedagógicos e classificação final: </w:t>
      </w:r>
      <w:r>
        <w:rPr>
          <w:rStyle w:val="Forte"/>
        </w:rPr>
        <w:t>05/06/2025 a 30/06/2025</w:t>
      </w:r>
    </w:p>
    <w:p w14:paraId="3A0F06CB" w14:textId="77777777" w:rsidR="00000000" w:rsidRDefault="00000000">
      <w:pPr>
        <w:pStyle w:val="NormalWeb"/>
      </w:pPr>
      <w:r>
        <w:rPr>
          <w:rStyle w:val="Forte"/>
        </w:rPr>
        <w:t>F.</w:t>
      </w:r>
      <w:r>
        <w:t xml:space="preserve"> Período provável para publicação do despacho do Diretor de Escola Técnica homologando o Processo Seletivo Simplificado: </w:t>
      </w:r>
      <w:r>
        <w:rPr>
          <w:rStyle w:val="Forte"/>
        </w:rPr>
        <w:t>08/06/2025 a 08/07/2025</w:t>
      </w:r>
    </w:p>
    <w:p w14:paraId="6D8473A8" w14:textId="35EBA92A" w:rsidR="00F25BBB" w:rsidRDefault="00000000" w:rsidP="00F25BBB">
      <w:pPr>
        <w:pStyle w:val="NormalWeb"/>
      </w:pPr>
      <w:r>
        <w:rPr>
          <w:rStyle w:val="Forte"/>
        </w:rPr>
        <w:t xml:space="preserve">G. </w:t>
      </w:r>
      <w:r>
        <w:t>Os prazos e procedimentos para interposição de recursos encontram–se dispostos no Capítulo XIII do presente Edital.</w:t>
      </w:r>
    </w:p>
    <w:p w14:paraId="124FC96C" w14:textId="2FDA478E" w:rsidR="00117D9F" w:rsidRDefault="00117D9F">
      <w:pPr>
        <w:pStyle w:val="NormalWeb"/>
      </w:pPr>
    </w:p>
    <w:sectPr w:rsidR="00117D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6FE"/>
    <w:rsid w:val="00117D9F"/>
    <w:rsid w:val="0046623E"/>
    <w:rsid w:val="008616FE"/>
    <w:rsid w:val="00F2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A35F11"/>
  <w15:chartTrackingRefBased/>
  <w15:docId w15:val="{B2DF5BD3-2175-48FB-95D3-7C0C78BB1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2025-05-09T11:45:00Z</dcterms:created>
  <dcterms:modified xsi:type="dcterms:W3CDTF">2025-05-09T11:45:00Z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2025-05-09T11:45:37Z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77b3f46a-16dd-47b9-983e-68383fdf24ab</vt:lpwstr>
  </property>
  <property fmtid="{D5CDD505-2E9C-101B-9397-08002B2CF9AE}" pid="8" name="MSIP_Label_ff380b4d-8a71-4241-982c-3816ad3ce8fc_ContentBits">
    <vt:lpwstr>0</vt:lpwstr>
  </property>
</Properties>
</file>